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4A" w:rsidRDefault="00E23C4A" w:rsidP="00E23C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ABSENTEE SHAWNEE TRIBAL COURT</w:t>
      </w:r>
    </w:p>
    <w:p w:rsidR="00E23C4A" w:rsidRDefault="00E23C4A" w:rsidP="00E23C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COURT DOCKET- CIVIL</w:t>
      </w:r>
    </w:p>
    <w:p w:rsidR="00E23C4A" w:rsidRDefault="00E23C4A" w:rsidP="00E23C4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Honorable Judge Gifford</w:t>
      </w:r>
    </w:p>
    <w:p w:rsidR="00E23C4A" w:rsidRDefault="00556D3F" w:rsidP="00E23C4A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March 5</w:t>
      </w:r>
      <w:bookmarkStart w:id="0" w:name="_GoBack"/>
      <w:bookmarkEnd w:id="0"/>
      <w:r w:rsidR="00D470FD">
        <w:rPr>
          <w:b/>
          <w:sz w:val="28"/>
          <w:szCs w:val="28"/>
        </w:rPr>
        <w:t>, 2024</w:t>
      </w:r>
    </w:p>
    <w:p w:rsidR="00E23C4A" w:rsidRDefault="00E23C4A" w:rsidP="00E23C4A">
      <w:pPr>
        <w:pStyle w:val="NoSpacing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@ 10:00 </w:t>
      </w:r>
      <w:proofErr w:type="gramStart"/>
      <w:r>
        <w:rPr>
          <w:b/>
          <w:sz w:val="28"/>
          <w:szCs w:val="28"/>
        </w:rPr>
        <w:t>am</w:t>
      </w:r>
      <w:proofErr w:type="gramEnd"/>
    </w:p>
    <w:p w:rsidR="00E23C4A" w:rsidRDefault="00E23C4A" w:rsidP="00E23C4A">
      <w:pPr>
        <w:pStyle w:val="NoSpacing"/>
      </w:pPr>
      <w:r>
        <w:t>Case No. JFJ-2023-02</w:t>
      </w:r>
      <w:r>
        <w:tab/>
      </w:r>
      <w:r>
        <w:tab/>
      </w:r>
      <w:r>
        <w:tab/>
      </w:r>
      <w:r>
        <w:tab/>
        <w:t>Review</w:t>
      </w:r>
    </w:p>
    <w:p w:rsidR="00E23C4A" w:rsidRDefault="00E23C4A" w:rsidP="00E23C4A">
      <w:pPr>
        <w:pStyle w:val="NoSpacing"/>
        <w:pBdr>
          <w:bottom w:val="single" w:sz="4" w:space="1" w:color="auto"/>
        </w:pBdr>
      </w:pPr>
      <w:proofErr w:type="gramStart"/>
      <w:r>
        <w:t>In the matter of S.M.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Randal Homburg</w:t>
      </w:r>
    </w:p>
    <w:sectPr w:rsidR="00E2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4A"/>
    <w:rsid w:val="002F5753"/>
    <w:rsid w:val="00556D3F"/>
    <w:rsid w:val="006D2490"/>
    <w:rsid w:val="00D470FD"/>
    <w:rsid w:val="00E2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C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C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3</cp:revision>
  <dcterms:created xsi:type="dcterms:W3CDTF">2023-12-05T18:18:00Z</dcterms:created>
  <dcterms:modified xsi:type="dcterms:W3CDTF">2023-12-22T15:44:00Z</dcterms:modified>
</cp:coreProperties>
</file>